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900" w:type="pct"/>
        <w:tblLayout w:type="fixed"/>
        <w:tblLook w:val="04A0" w:firstRow="1" w:lastRow="0" w:firstColumn="1" w:lastColumn="0" w:noHBand="0" w:noVBand="1"/>
      </w:tblPr>
      <w:tblGrid>
        <w:gridCol w:w="421"/>
        <w:gridCol w:w="2586"/>
        <w:gridCol w:w="1572"/>
        <w:gridCol w:w="4579"/>
      </w:tblGrid>
      <w:tr w:rsidR="00603DBB" w:rsidRPr="00757CC4" w:rsidTr="00444C8F">
        <w:trPr>
          <w:trHeight w:val="349"/>
        </w:trPr>
        <w:tc>
          <w:tcPr>
            <w:tcW w:w="230" w:type="pct"/>
            <w:shd w:val="clear" w:color="auto" w:fill="D9D9D9" w:themeFill="background1" w:themeFillShade="D9"/>
            <w:hideMark/>
          </w:tcPr>
          <w:p w:rsidR="00603DBB" w:rsidRPr="000C480A" w:rsidRDefault="00603DBB" w:rsidP="00444C8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C480A">
              <w:rPr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2" w:type="pct"/>
            <w:shd w:val="clear" w:color="auto" w:fill="D9D9D9" w:themeFill="background1" w:themeFillShade="D9"/>
            <w:hideMark/>
          </w:tcPr>
          <w:p w:rsidR="00603DBB" w:rsidRPr="000C480A" w:rsidRDefault="00603DBB" w:rsidP="00444C8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480A">
              <w:rPr>
                <w:bCs/>
                <w:color w:val="000000"/>
                <w:sz w:val="24"/>
                <w:szCs w:val="24"/>
                <w:lang w:eastAsia="ru-RU"/>
              </w:rPr>
              <w:t>Вопрос</w:t>
            </w:r>
            <w:proofErr w:type="spellEnd"/>
          </w:p>
        </w:tc>
        <w:tc>
          <w:tcPr>
            <w:tcW w:w="858" w:type="pct"/>
            <w:shd w:val="clear" w:color="auto" w:fill="D9D9D9" w:themeFill="background1" w:themeFillShade="D9"/>
            <w:hideMark/>
          </w:tcPr>
          <w:p w:rsidR="00603DBB" w:rsidRPr="000C480A" w:rsidRDefault="00603DBB" w:rsidP="00444C8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480A">
              <w:rPr>
                <w:bCs/>
                <w:color w:val="000000"/>
                <w:sz w:val="24"/>
                <w:szCs w:val="24"/>
                <w:lang w:eastAsia="ru-RU"/>
              </w:rPr>
              <w:t>Ответ</w:t>
            </w:r>
            <w:proofErr w:type="spellEnd"/>
          </w:p>
        </w:tc>
        <w:tc>
          <w:tcPr>
            <w:tcW w:w="2500" w:type="pct"/>
            <w:shd w:val="clear" w:color="auto" w:fill="D9D9D9" w:themeFill="background1" w:themeFillShade="D9"/>
            <w:hideMark/>
          </w:tcPr>
          <w:p w:rsidR="00603DBB" w:rsidRPr="000C480A" w:rsidRDefault="00603DBB" w:rsidP="00444C8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C480A">
              <w:rPr>
                <w:bCs/>
                <w:color w:val="000000"/>
                <w:sz w:val="24"/>
                <w:szCs w:val="24"/>
                <w:lang w:eastAsia="ru-RU"/>
              </w:rPr>
              <w:t>Рекомендация</w:t>
            </w:r>
            <w:proofErr w:type="spellEnd"/>
          </w:p>
        </w:tc>
      </w:tr>
      <w:tr w:rsidR="00603DBB" w:rsidRPr="00757CC4" w:rsidTr="00444C8F">
        <w:trPr>
          <w:trHeight w:val="349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603DBB" w:rsidRPr="000C480A" w:rsidRDefault="00603DBB" w:rsidP="00444C8F">
            <w:pPr>
              <w:widowControl/>
              <w:autoSpaceDE/>
              <w:autoSpaceDN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C480A">
              <w:rPr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C480A">
              <w:rPr>
                <w:color w:val="000000"/>
                <w:sz w:val="24"/>
                <w:szCs w:val="24"/>
                <w:lang w:eastAsia="ru-RU"/>
              </w:rPr>
              <w:t>Знание</w:t>
            </w:r>
            <w:proofErr w:type="spellEnd"/>
            <w:r w:rsidRPr="000C480A">
              <w:rPr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0C480A">
              <w:rPr>
                <w:color w:val="000000"/>
                <w:sz w:val="24"/>
                <w:szCs w:val="24"/>
                <w:lang w:eastAsia="ru-RU"/>
              </w:rPr>
              <w:t>качество</w:t>
            </w:r>
            <w:proofErr w:type="spellEnd"/>
            <w:r w:rsidRPr="000C480A">
              <w:rPr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0C480A">
              <w:rPr>
                <w:color w:val="000000"/>
                <w:sz w:val="24"/>
                <w:szCs w:val="24"/>
                <w:lang w:eastAsia="ru-RU"/>
              </w:rPr>
              <w:t>объективность</w:t>
            </w:r>
            <w:proofErr w:type="spellEnd"/>
          </w:p>
        </w:tc>
      </w:tr>
      <w:tr w:rsidR="00603DBB" w:rsidRPr="00757CC4" w:rsidTr="00444C8F">
        <w:trPr>
          <w:trHeight w:val="829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Реализация единых рабочих программ по учебным предметам, 1-11 классы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реализация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работы по реализации положения по внутренней системе оценки качества образования</w:t>
            </w:r>
          </w:p>
        </w:tc>
      </w:tr>
      <w:tr w:rsidR="00603DBB" w:rsidRPr="00757CC4" w:rsidTr="00444C8F">
        <w:trPr>
          <w:trHeight w:val="627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Реализация единого календарно-тематического планирования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реализация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работы по реализации положения по внутренней системе оценки качества образования</w:t>
            </w:r>
          </w:p>
        </w:tc>
      </w:tr>
      <w:tr w:rsidR="00603DBB" w:rsidRPr="00757CC4" w:rsidTr="00F92BA1">
        <w:trPr>
          <w:trHeight w:val="1659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Реализация рабочих программ по внеурочной деятельности, рассчитанных на </w:t>
            </w:r>
            <w:r w:rsidRPr="00757CC4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757CC4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F92BA1" w:rsidRPr="00603DBB">
              <w:rPr>
                <w:color w:val="000000"/>
                <w:sz w:val="24"/>
                <w:szCs w:val="24"/>
                <w:lang w:val="ru-RU" w:eastAsia="ru-RU"/>
              </w:rPr>
              <w:t>5 часов и более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менее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3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Обеспечьте реализацию рабочих программ по внеурочной деятельности, рассчитанных на 5 часов и более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Реализация положения по внутренней системе оценки качества образования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реализация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работы по реализации положения по внутренней системе оценки качества образования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Реализация единых рекомендаций по контрольным работам и домашним заданиям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реализация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работы по реализации единых рекомендаций по контрольным работам и домашним заданиям</w:t>
            </w:r>
          </w:p>
        </w:tc>
      </w:tr>
      <w:tr w:rsidR="00603DBB" w:rsidRPr="00757CC4" w:rsidTr="00444C8F">
        <w:trPr>
          <w:trHeight w:val="63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2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Использование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единой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линейки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учебников</w:t>
            </w:r>
            <w:proofErr w:type="spellEnd"/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Обеспечьте использование единой линейки учебников</w:t>
            </w:r>
          </w:p>
        </w:tc>
      </w:tr>
      <w:tr w:rsidR="00603DBB" w:rsidRPr="00757CC4" w:rsidTr="00444C8F">
        <w:trPr>
          <w:trHeight w:val="117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Обеспеченность реализации методических рекомендаций по материально-техническому обеспечению реализации ФГОС (наличие предметных классов, </w:t>
            </w:r>
            <w:r w:rsidRPr="00603DBB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лабораторного оборудования, мобильных классов)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обеспеченность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всем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предметам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Осуществите материально-техническое обеспечение всех предметов в соответствии с ФГОС (наличие предметных классов, лабораторного оборудования, мобильных классов, конвергентных лабораторий)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Реализация методических рекомендаций по применению сетевой формы реализации образовательных программ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Обеспечьте реализацию сетевой формы реализации образовательных программ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Реализация методических рекомендаций по созданию и функционированию школьного библиотечного информационного центра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Создайте и обеспечьте функционирование </w:t>
            </w:r>
            <w:bookmarkStart w:id="0" w:name="_GoBack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школьного библиотечного информационного центра</w:t>
            </w:r>
            <w:bookmarkEnd w:id="0"/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Реализация программы мероприятий по развитию инклюзивного образования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Обеспечьте реализацию программы мероприятий по развитию инклюзивного образования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Разработанность локальных нормативных актов по организации получения образования обучающимися с ОВЗ, с инвалидностью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обеспечивать реализацию локальных нормативных актов по организации получения образования обучающимися с ОВЗ, с инвалидностью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Наличие специальных образовательных программ по организации получения образования обучающимися с ОВЗ, с инвалидностью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обеспечение реализации специальных образовательных программ по организации получения образования обучающимися с ОВЗ, с инвалидностью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Обеспеченность предоставления услуг специалистов, оказывающих обучающимся необходимую психолого-</w:t>
            </w:r>
            <w:r w:rsidRPr="00603DBB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педагогическую, коррекционную, техническую помощь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специалисты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включены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штат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расширяйте перечень специалистов, оказывающих обучающимся необходимую психолого-</w:t>
            </w:r>
            <w:r w:rsidRPr="00603DBB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педагогическую, коррекционную, техническую помощь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Наличие адаптированных основных общеобразовательных программ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при необходимости расширяйте перечень адаптированных основных общеобразовательных программ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Обеспечение информационной открытости содержания инклюзивного образования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информационный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блок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Регулярно обновляйте на сайте Вашей общеобразовательной организации и посредством иных информационных средств информацию по содержанию инклюзивного образования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Обеспеченность учебниками, учебными пособиями, дидактическими материалами для организации получения образования обучающимися с ОВЗ, с инвалидностью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обеспечение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только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учебниками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Обеспечьте обучающихся с ОВЗ и с инвалидностью не только необходимыми учебниками, но и рабочими тетрадями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Наличие специальных технических средств обучения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Создайте специальный класс, оснащенный техническими средствами обучения для получения образования обучающимися с ОВЗ и с инвалидностью</w:t>
            </w:r>
          </w:p>
        </w:tc>
      </w:tr>
      <w:tr w:rsidR="00603DBB" w:rsidRPr="00757CC4" w:rsidTr="00444C8F">
        <w:trPr>
          <w:trHeight w:val="117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Реализация технологий/средств электронного обучения и дистанционных образовательных технологий, учитывающее особые образовательные потребности обучающихся с ОВЗ, инвалидов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Обеспечьте реализацию технологий и использование средств электронного обучения и дистанционных образовательных технологий, учитывающих особые образовательные потребности обучающихся с ОВЗ и инвалидов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Создание условий для повышения квалификации и переподготовки педагогических работников по</w:t>
            </w:r>
            <w:r w:rsidRPr="00757CC4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организации </w:t>
            </w:r>
            <w:r w:rsidRPr="00603DBB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получения образования обучающимися с ОВЗ, с инвалидностью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обеспечение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менее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50%</w:t>
            </w:r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Обеспечьте условия для повышения квалификации и переподготовки не менее 50% педагогических работников по организации получения образования обучающимися с ОВЗ и с инвалидностью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Участие специалистов образовательной организации в семинарах и тренингах по инклюзивному образованию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участие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Обеспечьте участие специалистов образовательной организации в семинарах и тренингах, а также трансляция положительного опыта Вашей образовательной организации в области реализации инклюзивного образования</w:t>
            </w:r>
          </w:p>
        </w:tc>
      </w:tr>
      <w:tr w:rsidR="00603DBB" w:rsidRPr="00757CC4" w:rsidTr="00444C8F">
        <w:trPr>
          <w:trHeight w:val="814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C480A">
              <w:rPr>
                <w:b/>
                <w:color w:val="000000"/>
                <w:sz w:val="24"/>
                <w:szCs w:val="24"/>
                <w:shd w:val="clear" w:color="auto" w:fill="D9D9D9" w:themeFill="background1" w:themeFillShade="D9"/>
                <w:lang w:eastAsia="ru-RU"/>
              </w:rPr>
              <w:t>Воспитание</w:t>
            </w:r>
            <w:proofErr w:type="spellEnd"/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2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Реализация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рабочей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программы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воспитания</w:t>
            </w:r>
            <w:proofErr w:type="spellEnd"/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реализация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уже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работу по реализации рабочей программы воспитания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Реализация календарного плана воспитательной работы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реализация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 продолжайте работу по реализации рабочей программы воспитания; продолжайте работу по реализации календарного плана воспитания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Реализация программы работы с родителями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реализация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работу по реализации программы работы с родителями</w:t>
            </w:r>
          </w:p>
        </w:tc>
      </w:tr>
      <w:tr w:rsidR="00603DBB" w:rsidRPr="00757CC4" w:rsidTr="00444C8F">
        <w:trPr>
          <w:trHeight w:val="829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Наличие комплекта государственной символики (флаг, герб, аудиозапись гимна)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уже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Разработанность положения об организации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внутришкольного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пространства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работу по реализации положения об организации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внутришкольного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пространства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Наличие бренда (узнаваемого стиля) школы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обеспечьте </w:t>
            </w:r>
            <w:r w:rsidRPr="00603DBB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работу по развитию бренда (узнаваемого стиля) школы</w:t>
            </w:r>
          </w:p>
        </w:tc>
      </w:tr>
      <w:tr w:rsidR="00603DBB" w:rsidRPr="00757CC4" w:rsidTr="00444C8F">
        <w:trPr>
          <w:trHeight w:val="63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412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гимна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Обеспечьте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гимна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школы</w:t>
            </w:r>
            <w:proofErr w:type="spellEnd"/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Наличие уголка с государственной символикой в классных кабинетах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уже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Функционирование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медиацентра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(школьное ТВ, школьное радио, школьная газета)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расширяйте деятельность школьного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медиацентра</w:t>
            </w:r>
            <w:proofErr w:type="spellEnd"/>
          </w:p>
        </w:tc>
      </w:tr>
      <w:tr w:rsidR="00603DBB" w:rsidRPr="00757CC4" w:rsidTr="00444C8F">
        <w:trPr>
          <w:trHeight w:val="63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Участие в реализации проекта «Орлята России»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Обеспечьте участие обучающихся в реализации проекта «Орлята России»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2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первичного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отделения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РДШ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развитие первичного отделения РДШ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Наличие представительств детских и молодежных общественных объединений («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Юнармия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», «Большая перемена» и др.)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развитие деятельности представительств детских и молодежных общественных объединений («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Юнармия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», «Большая перемена» и др.)</w:t>
            </w:r>
          </w:p>
        </w:tc>
      </w:tr>
      <w:tr w:rsidR="00603DBB" w:rsidRPr="00757CC4" w:rsidTr="00444C8F">
        <w:trPr>
          <w:trHeight w:val="829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2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Совета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spellEnd"/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развитие деятельности Совета обучающихся</w:t>
            </w:r>
          </w:p>
        </w:tc>
      </w:tr>
      <w:tr w:rsidR="00603DBB" w:rsidRPr="00757CC4" w:rsidTr="00444C8F">
        <w:trPr>
          <w:trHeight w:val="627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2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Штаба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воспитательной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работы</w:t>
            </w:r>
            <w:proofErr w:type="spellEnd"/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Обеспечьте наличие Штаба воспитательной работы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Наличие Совета родителей / Совета отцов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работу по обеспечению функционирования и развития деятельности Совета родителей / Совета отцов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работу по обеспечению функционирования и развития деятельности Совета родителей / Совета отцов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Создание условий для повышение квалификации педагогических работников в сфере воспитания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непрерывное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повышение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квалификации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Обеспечьте условия для непрерывного повышения квалификации педагогических работников в сфере воспитания, включая организацию повышения квалификации на базе данной школы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Организация летних тематических смен в школьном лагере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увеличивайте количество летних тематических смен в школьном лагере</w:t>
            </w:r>
          </w:p>
        </w:tc>
      </w:tr>
      <w:tr w:rsidR="00603DBB" w:rsidRPr="00757CC4" w:rsidTr="00444C8F">
        <w:trPr>
          <w:trHeight w:val="829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Наличие комнаты / уголка «Большой перемены»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работу по развитию комнаты / уголка «Большой перемены»</w:t>
            </w:r>
          </w:p>
        </w:tc>
      </w:tr>
      <w:tr w:rsidR="00603DBB" w:rsidRPr="00757CC4" w:rsidTr="00444C8F">
        <w:trPr>
          <w:trHeight w:val="829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603DBB" w:rsidRPr="000C480A" w:rsidRDefault="00603DBB" w:rsidP="00444C8F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C480A">
              <w:rPr>
                <w:b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0C480A">
              <w:rPr>
                <w:b/>
                <w:color w:val="000000"/>
                <w:sz w:val="24"/>
                <w:szCs w:val="24"/>
                <w:lang w:eastAsia="ru-RU"/>
              </w:rPr>
              <w:t>Творчество</w:t>
            </w:r>
            <w:proofErr w:type="spellEnd"/>
          </w:p>
        </w:tc>
      </w:tr>
      <w:tr w:rsidR="00603DBB" w:rsidRPr="00757CC4" w:rsidTr="00444C8F">
        <w:trPr>
          <w:trHeight w:val="117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2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Реализация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дополнительных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общеобразовательных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программ</w:t>
            </w:r>
            <w:proofErr w:type="spellEnd"/>
          </w:p>
        </w:tc>
        <w:tc>
          <w:tcPr>
            <w:tcW w:w="858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отсутствие программы или программа по менее чем 3 направленностям ДОД</w:t>
            </w:r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Обеспечьте условия для разработки и реализации не менее 1 дополнительной общеобразовательной программы по 3 направленностям</w:t>
            </w:r>
          </w:p>
        </w:tc>
      </w:tr>
      <w:tr w:rsidR="00603DBB" w:rsidRPr="00757CC4" w:rsidTr="00444C8F">
        <w:trPr>
          <w:trHeight w:val="1369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Участие обучающихся в конкурсах, фестивалях, олимпиадах, конференциях</w:t>
            </w:r>
          </w:p>
        </w:tc>
        <w:tc>
          <w:tcPr>
            <w:tcW w:w="858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участие и победа на региональном этапе  всероссийских конкурсов, фестивалей, олимпиад</w:t>
            </w:r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Обеспечьте условия для высокого уровня подготовки обучающихся к участию во всероссийском этапе всероссийских конкурсов, фестивалей, олимпиад; к участию в научно-практических конференциях</w:t>
            </w:r>
          </w:p>
        </w:tc>
      </w:tr>
      <w:tr w:rsidR="00603DBB" w:rsidRPr="00757CC4" w:rsidTr="00444C8F">
        <w:trPr>
          <w:trHeight w:val="117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Наличие объединений (школьный театр, школьный музей, школьный туристский клуб, школьный краеведческий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стартап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, школьный музыкальный коллектив, школьный пресс-центр (телевидение, газета, журнал))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3-4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объединения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Организуйте не менее 5 объединений для внеурочной деятельности обучающихся (школьный театр, школьный музей, школьный туристский клуб, школьный краеведческий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стартап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, школьный музыкальный коллектив, школьный пресс-центр (телевидение, газета, журнал)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Сетевое взаимодействие (организации культуры и искусств,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кванториумы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, мобильные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кванториумы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, ДНК, </w:t>
            </w:r>
            <w:r w:rsidRPr="00757CC4">
              <w:rPr>
                <w:color w:val="000000"/>
                <w:sz w:val="24"/>
                <w:szCs w:val="24"/>
                <w:lang w:eastAsia="ru-RU"/>
              </w:rPr>
              <w:t>IT</w:t>
            </w: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-кубы, «Точки роста»,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экостанции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, ведущие предприятия региона и др.)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Организуйте сетевое взаимодействие не менее чем с 1 организацией, обеспечивающей внеурочную деятельность обучающихся (организацией культуры и искусств,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кванториумом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, мобильным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кванториумом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, ДНК, </w:t>
            </w:r>
            <w:r w:rsidRPr="00757CC4">
              <w:rPr>
                <w:color w:val="000000"/>
                <w:sz w:val="24"/>
                <w:szCs w:val="24"/>
                <w:lang w:eastAsia="ru-RU"/>
              </w:rPr>
              <w:t>IT</w:t>
            </w: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-кубом, «Точкой роста»,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экостанцией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, ведущим предприятием региона и т.п.)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Организация летнего лагеря (тематических смен), в том числе обеспечение участия обучающихся в каникулярных и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профориентационных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сменах</w:t>
            </w:r>
          </w:p>
        </w:tc>
        <w:tc>
          <w:tcPr>
            <w:tcW w:w="858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летний лагерь с тематическими сменами</w:t>
            </w:r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Создайте условия для участия обучающихся в каникулярных и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профориентационных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сменах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Использование мобильных учебных комплексов (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кванториумы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, лаборатория безопасности, библиотечные комплексы и др.)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неиспользование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Функционирование школы полного дня, включая организацию внеурочной деятельности и дополнительного образования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</w:t>
            </w:r>
          </w:p>
        </w:tc>
      </w:tr>
      <w:tr w:rsidR="00603DBB" w:rsidRPr="00757CC4" w:rsidTr="00444C8F">
        <w:trPr>
          <w:trHeight w:val="814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603DBB" w:rsidRPr="000C480A" w:rsidRDefault="00603DBB" w:rsidP="00444C8F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C480A">
              <w:rPr>
                <w:b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0C480A">
              <w:rPr>
                <w:b/>
                <w:color w:val="000000"/>
                <w:sz w:val="24"/>
                <w:szCs w:val="24"/>
                <w:lang w:eastAsia="ru-RU"/>
              </w:rPr>
              <w:t>Профориентация</w:t>
            </w:r>
            <w:proofErr w:type="spellEnd"/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Реализация календарного плана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профориентационной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работы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работу по реализация календарного плана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профориентационной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работы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Включение в полномочия заместителя директора ведения комплексной работы по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профориентационной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деятельности в ОО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имеется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комплексную работу по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профориентационной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деятельности в ОО</w:t>
            </w:r>
          </w:p>
        </w:tc>
      </w:tr>
      <w:tr w:rsidR="00603DBB" w:rsidRPr="00757CC4" w:rsidTr="00444C8F">
        <w:trPr>
          <w:trHeight w:val="63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Профориентация. Реализация программы работы с родителями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Обеспечьте реализацию программы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профориентационной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работы с родителями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Использование региональных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профориентационных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сервисов и программ, аккредитованных на федеральном уровне</w:t>
            </w:r>
            <w:r w:rsidRPr="00757CC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неиспользование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Обеспечьте использование региональных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профориентационных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сервисов и программ, аккредитованных на федеральном уровне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Наличие соглашений с партнерами-предприятиями / организациями, представляющими площадку для реализации мероприятий по профориентации обучающихся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Заключите соглашения с партнерами-предприятиями / организациями, представляющими площадку для реализации мероприятий по профориентации обучающихся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Наличие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профориентационных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блоков, внедренных в учебные предметы, оборудование тематических классов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увеличивайте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профориентационные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блоки, внедренные в учебные предметы, расширяйте перечень оборудования тематических классов</w:t>
            </w:r>
          </w:p>
        </w:tc>
      </w:tr>
      <w:tr w:rsidR="00603DBB" w:rsidRPr="00757CC4" w:rsidTr="00444C8F">
        <w:trPr>
          <w:trHeight w:val="987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Организация внеклассной проектно-исследовательской деятельности, связанной с реальными </w:t>
            </w:r>
            <w:r w:rsidRPr="00603DBB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жизненными/производственными задачами и т.д.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не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организовывается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Организуйте внеклассную проектно-исследовательскую деятельность, связанную с реальными жизненными/производственными задачами и т.д.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Организация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профориентационного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урока на платформе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bvbinfo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ru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в рамках проекта «Билет в будущее»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расширяйте перечень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профориентационных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уроков на платформе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bvbinfo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ru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в рамках проекта «Билет в будущее»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Участие школьников в ежегодной многоуровневой онлайн-диагностике на платформе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bvbinfo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ru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в рамках проекта «Билет в будущее» 6-11 классы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активизацию работы по участию школьников в ежегодной многоуровневой онлайн-диагностике на платформе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bvbinfo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ru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в рамках проекта «Билет в будущее» 6-11 классы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Организация профессиональных проб (регистрация на платформе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bvbinfo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ru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) в рамках проекта «Билет в будущее», в том числе на базе предприятий-партнеров, колледжей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работу по организации профессиональных проб (регистрация на платформе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bvbinfo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ru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) в рамках проекта «Билет в будущее», в том числе на базе предприятий-партнеров, колледжей</w:t>
            </w:r>
          </w:p>
        </w:tc>
      </w:tr>
      <w:tr w:rsidR="00603DBB" w:rsidRPr="00757CC4" w:rsidTr="00444C8F">
        <w:trPr>
          <w:trHeight w:val="63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Организация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профобучения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девятиклассников на базе колледжей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Организуйте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профобучение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девятиклассников на базе колледжей</w:t>
            </w:r>
          </w:p>
        </w:tc>
      </w:tr>
      <w:tr w:rsidR="00603DBB" w:rsidRPr="00757CC4" w:rsidTr="00444C8F">
        <w:trPr>
          <w:trHeight w:val="987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Участие обучающихся в мультимедийной выставке-практикуме «Лаборатория будущего» (на базе исторических парков «Россия – моя история») в рамках проекта «Билет в будущее»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Обеспечьте участие обучающихся в мультимедийной выставке-практикуме «Лаборатория будущего» (на базе исторических парков «Россия – моя история») в рамках проекта «Билет в будущее»</w:t>
            </w:r>
          </w:p>
        </w:tc>
      </w:tr>
      <w:tr w:rsidR="00603DBB" w:rsidRPr="00757CC4" w:rsidTr="00444C8F">
        <w:trPr>
          <w:trHeight w:val="829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Участие обучающихся в фестивале профессий в рамках проекта «Билет в будущее»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Обеспечьте участие обучающихся в фестивале профессий в рамках проекта «Билет в будущее»</w:t>
            </w:r>
          </w:p>
        </w:tc>
      </w:tr>
      <w:tr w:rsidR="00603DBB" w:rsidRPr="00757CC4" w:rsidTr="00444C8F">
        <w:trPr>
          <w:trHeight w:val="627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Участие обучающихся в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профориентационной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смене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Организуйте участие обучающихся в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профориентационной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смене</w:t>
            </w:r>
          </w:p>
        </w:tc>
      </w:tr>
      <w:tr w:rsidR="00603DBB" w:rsidRPr="00757CC4" w:rsidTr="00444C8F">
        <w:trPr>
          <w:trHeight w:val="829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Участие обучающихся в конкурсах профессионального мастерства профессионально-практической направленности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Обеспечьте участие обучающихся в конкурсах профессионального мастерства профессионально-практической направленности</w:t>
            </w:r>
          </w:p>
        </w:tc>
      </w:tr>
      <w:tr w:rsidR="00603DBB" w:rsidRPr="00757CC4" w:rsidTr="00444C8F">
        <w:trPr>
          <w:trHeight w:val="627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Участие обучающихся в профильных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техноотрядах</w:t>
            </w:r>
            <w:proofErr w:type="spellEnd"/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Организуйте участие обучающихся в профильных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техноотрядах</w:t>
            </w:r>
            <w:proofErr w:type="spellEnd"/>
          </w:p>
        </w:tc>
      </w:tr>
      <w:tr w:rsidR="00603DBB" w:rsidRPr="00757CC4" w:rsidTr="00444C8F">
        <w:trPr>
          <w:trHeight w:val="63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Внедрение системы профильных элективных курсов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Разработайте и внедрите систему профильных элективных курсов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Обеспечение условий для обучения педагогов по программе подготовки педагогов-навигаторов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Обеспечьте условия для обучения педагогов по программе подготовки педагогов-навигаторов</w:t>
            </w:r>
          </w:p>
        </w:tc>
      </w:tr>
      <w:tr w:rsidR="00603DBB" w:rsidRPr="00757CC4" w:rsidTr="00444C8F">
        <w:trPr>
          <w:trHeight w:val="814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603DBB" w:rsidRPr="000C480A" w:rsidRDefault="00603DBB" w:rsidP="00444C8F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C480A">
              <w:rPr>
                <w:b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0C480A">
              <w:rPr>
                <w:b/>
                <w:color w:val="000000"/>
                <w:sz w:val="24"/>
                <w:szCs w:val="24"/>
                <w:lang w:eastAsia="ru-RU"/>
              </w:rPr>
              <w:t>Здоровье</w:t>
            </w:r>
            <w:proofErr w:type="spellEnd"/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Реализация единых подходов к организации и контролю горячего питания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реализация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России»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Организация просветительской деятельности по ЗОЖ, профилактика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табакокурения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, наркомании</w:t>
            </w:r>
          </w:p>
        </w:tc>
        <w:tc>
          <w:tcPr>
            <w:tcW w:w="858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более 5 мероприятий за учебный год</w:t>
            </w:r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России»; увеличивайте количество мероприятий по просветительской деятельности по ЗОЖ, профилактике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табакокурения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, наркомании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Диверсификация деятельности школьных спортивных клубов (по видам спорта)</w:t>
            </w:r>
          </w:p>
        </w:tc>
        <w:tc>
          <w:tcPr>
            <w:tcW w:w="858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менее 5 видов спорта, культивируемых в ШСК</w:t>
            </w:r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Обеспечьте развитие 5 видов спорта в школьном спортивном клубе</w:t>
            </w:r>
          </w:p>
        </w:tc>
      </w:tr>
      <w:tr w:rsidR="00603DBB" w:rsidRPr="00757CC4" w:rsidTr="00444C8F">
        <w:trPr>
          <w:trHeight w:val="2093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1412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Охват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ВФСК «ГТО»</w:t>
            </w:r>
          </w:p>
        </w:tc>
        <w:tc>
          <w:tcPr>
            <w:tcW w:w="858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от 10 до 30% обучающихся, имеющих знак ГТО, подтвержденный удостоверением, соответствующий его возрастной категории на 1 сентября текущего года</w:t>
            </w:r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Обеспечьте охват обучающихся ВФСК «ГТО» более 30% обучающихся, имеющих знак ГТО, подтвержденный удостоверением, соответствующий его возрастной категории на 1 сентября текущего года</w:t>
            </w:r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Доступность спортивной инфраструктуры</w:t>
            </w:r>
            <w:r w:rsidRPr="00757CC4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в соответствии с требованиями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России и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Минспорта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России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доступность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вышла на заданный уровень «Школы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работу по обеспечению доступности спортивной инфраструктуры в соответствии с требованиями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России и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Минспорта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России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Участие обучающихся в массовых физкультурно-спортивных мероприятиях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муниципальный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этап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Обеспечьте участие обучающихся на региональном  этапе в массовых физкультурно-спортивных мероприятиях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412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Разработанность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программы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работу по реализации программы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здоровьесбережения</w:t>
            </w:r>
            <w:proofErr w:type="spellEnd"/>
          </w:p>
        </w:tc>
      </w:tr>
      <w:tr w:rsidR="00603DBB" w:rsidRPr="00757CC4" w:rsidTr="00444C8F">
        <w:trPr>
          <w:trHeight w:val="814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603DBB" w:rsidRPr="000C480A" w:rsidRDefault="00603DBB" w:rsidP="00444C8F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C480A">
              <w:rPr>
                <w:b/>
                <w:color w:val="000000"/>
                <w:sz w:val="24"/>
                <w:szCs w:val="24"/>
                <w:lang w:eastAsia="ru-RU"/>
              </w:rPr>
              <w:t xml:space="preserve">6. Учитель. </w:t>
            </w:r>
            <w:proofErr w:type="spellStart"/>
            <w:r w:rsidRPr="000C480A">
              <w:rPr>
                <w:b/>
                <w:color w:val="000000"/>
                <w:sz w:val="24"/>
                <w:szCs w:val="24"/>
                <w:lang w:eastAsia="ru-RU"/>
              </w:rPr>
              <w:t>Школьные</w:t>
            </w:r>
            <w:proofErr w:type="spellEnd"/>
            <w:r w:rsidRPr="000C480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480A">
              <w:rPr>
                <w:b/>
                <w:color w:val="000000"/>
                <w:sz w:val="24"/>
                <w:szCs w:val="24"/>
                <w:lang w:eastAsia="ru-RU"/>
              </w:rPr>
              <w:t>команды</w:t>
            </w:r>
            <w:proofErr w:type="spellEnd"/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Реализация методических рекомендаций по внедрению единого штатного расписания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реализация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России»</w:t>
            </w:r>
          </w:p>
        </w:tc>
      </w:tr>
      <w:tr w:rsidR="00603DBB" w:rsidRPr="00757CC4" w:rsidTr="00444C8F">
        <w:trPr>
          <w:trHeight w:val="1729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Создание условий для повышения квалификации работников в области работы с единым штатным расписанием</w:t>
            </w:r>
          </w:p>
        </w:tc>
        <w:tc>
          <w:tcPr>
            <w:tcW w:w="858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не менее 1 члена управленческой команды прошло </w:t>
            </w:r>
            <w:r w:rsidRPr="00F92BA1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повышение квалификации по программам из федерального реестра</w:t>
            </w:r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Обеспечьте условия для повышения квалификации по программам из федерального реестра не менее 50%  управленческой команды в области работы с единым штатным расписанием</w:t>
            </w:r>
          </w:p>
        </w:tc>
      </w:tr>
      <w:tr w:rsidR="00603DBB" w:rsidRPr="00757CC4" w:rsidTr="00444C8F">
        <w:trPr>
          <w:trHeight w:val="117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Организация методического сопровождения педагогических работников</w:t>
            </w:r>
          </w:p>
        </w:tc>
        <w:tc>
          <w:tcPr>
            <w:tcW w:w="858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80%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педработников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получает поддержку региональных методистов</w:t>
            </w:r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уже вышла на заданный уровень «Школы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работу по организации методического сопровождения педагогических работников</w:t>
            </w:r>
          </w:p>
        </w:tc>
      </w:tr>
      <w:tr w:rsidR="00603DBB" w:rsidRPr="00757CC4" w:rsidTr="00444C8F">
        <w:trPr>
          <w:trHeight w:val="117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Создание условий для повышения квалификации работников по программам из федерального реестра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не менее 5% педагогических работников повысили квалификацию </w:t>
            </w:r>
            <w:r w:rsidRPr="00757CC4">
              <w:rPr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за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год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Обеспечьте условия, при которых не менее 10% педагогических работников повысили квалификацию (за год) по программам из федерального реестра и не менее 80% педагогических работников прошли ПК по инструментарию </w:t>
            </w:r>
            <w:r w:rsidRPr="00757CC4">
              <w:rPr>
                <w:color w:val="000000"/>
                <w:sz w:val="24"/>
                <w:szCs w:val="24"/>
                <w:lang w:eastAsia="ru-RU"/>
              </w:rPr>
              <w:t>ЦОС</w:t>
            </w:r>
          </w:p>
        </w:tc>
      </w:tr>
      <w:tr w:rsidR="00603DBB" w:rsidRPr="00757CC4" w:rsidTr="00444C8F">
        <w:trPr>
          <w:trHeight w:val="63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Разработанность положения о развитии системы наставничества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Обеспечьте условия, при которых педагогические работники прошли ПК по наставничеству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Участие педагогов в конкурсном движении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муниципальном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уровне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Обеспечьте участие педагогов в конкурсном движении на региональном  уровне</w:t>
            </w:r>
          </w:p>
        </w:tc>
      </w:tr>
      <w:tr w:rsidR="00603DBB" w:rsidRPr="00757CC4" w:rsidTr="00444C8F">
        <w:trPr>
          <w:trHeight w:val="814"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603DBB" w:rsidRPr="000C480A" w:rsidRDefault="00603DBB" w:rsidP="00444C8F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0C480A">
              <w:rPr>
                <w:b/>
                <w:color w:val="000000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0C480A">
              <w:rPr>
                <w:b/>
                <w:color w:val="000000"/>
                <w:sz w:val="24"/>
                <w:szCs w:val="24"/>
                <w:lang w:eastAsia="ru-RU"/>
              </w:rPr>
              <w:t>Школьный</w:t>
            </w:r>
            <w:proofErr w:type="spellEnd"/>
            <w:r w:rsidRPr="000C480A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480A">
              <w:rPr>
                <w:b/>
                <w:color w:val="000000"/>
                <w:sz w:val="24"/>
                <w:szCs w:val="24"/>
                <w:lang w:eastAsia="ru-RU"/>
              </w:rPr>
              <w:t>климат</w:t>
            </w:r>
            <w:proofErr w:type="spellEnd"/>
          </w:p>
        </w:tc>
      </w:tr>
      <w:tr w:rsidR="00603DBB" w:rsidRPr="00757CC4" w:rsidTr="00444C8F">
        <w:trPr>
          <w:trHeight w:val="100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Наличие локальных нормативных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России»; обеспечьте реализацию локальных нормативных актов по организации психолого-педагогического сопровождения участников образовательных отношений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Наличие</w:t>
            </w:r>
            <w:r w:rsidRPr="00757CC4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педагога-психолога в образовательной организации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России»; создайте условия для развития деятельности педагога-психолога в образовательной организации</w:t>
            </w:r>
          </w:p>
        </w:tc>
      </w:tr>
      <w:tr w:rsidR="00603DBB" w:rsidRPr="00757CC4" w:rsidTr="00444C8F">
        <w:trPr>
          <w:trHeight w:val="987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Организация сопровождения обучающихся в соответствии с методическими рекомендациями по функционированию психологических служб в общеобразовательных организациях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Обеспечьте организацию сопровождения обучающихся в соответствии с методическими рекомендациями по функционированию психологической службы в общеобразовательных организациях</w:t>
            </w:r>
          </w:p>
        </w:tc>
      </w:tr>
      <w:tr w:rsidR="00603DBB" w:rsidRPr="00757CC4" w:rsidTr="00444C8F">
        <w:trPr>
          <w:trHeight w:val="1369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Проведение социально-психологического тестирования обучающихся в общеобразовательных организациях и профессиональных образовательных организациях, направленного на профилактику незаконного потребления обучающимися наркотических средств и психотропных веществ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России»; обеспечьте регулярное проведение социально-психологического тестирования обучающихся в общеобразовательных организациях и профессиональных образовательных организациях, направленного на профилактику незаконного потребления обучающимися наркотических средств и психотропных веществ</w:t>
            </w:r>
          </w:p>
        </w:tc>
      </w:tr>
      <w:tr w:rsidR="00603DBB" w:rsidRPr="00757CC4" w:rsidTr="00444C8F">
        <w:trPr>
          <w:trHeight w:val="63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Наличие в организации социального педагога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Обеспечьте наличие в организации социального педагога</w:t>
            </w:r>
          </w:p>
        </w:tc>
      </w:tr>
      <w:tr w:rsidR="00603DBB" w:rsidRPr="00757CC4" w:rsidTr="00444C8F">
        <w:trPr>
          <w:trHeight w:val="63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412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психологической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службы</w:t>
            </w:r>
            <w:proofErr w:type="spellEnd"/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Обеспечьте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психологической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службы</w:t>
            </w:r>
            <w:proofErr w:type="spellEnd"/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12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Разработанность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антибуллинговой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России»; продолжайте работу по обеспечению реализации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антибуллинговой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программы</w:t>
            </w:r>
          </w:p>
        </w:tc>
      </w:tr>
      <w:tr w:rsidR="00603DBB" w:rsidRPr="00757CC4" w:rsidTr="00444C8F">
        <w:trPr>
          <w:trHeight w:val="63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Наличие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коворкинга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в образовательной организации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Обеспечьте наличие </w:t>
            </w:r>
            <w:proofErr w:type="spellStart"/>
            <w:r w:rsidRPr="00F92BA1">
              <w:rPr>
                <w:color w:val="000000"/>
                <w:sz w:val="24"/>
                <w:szCs w:val="24"/>
                <w:lang w:val="ru-RU" w:eastAsia="ru-RU"/>
              </w:rPr>
              <w:t>коворкинга</w:t>
            </w:r>
            <w:proofErr w:type="spellEnd"/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 в образовательной организации</w:t>
            </w:r>
          </w:p>
        </w:tc>
      </w:tr>
      <w:tr w:rsidR="00603DBB" w:rsidRPr="00757CC4" w:rsidTr="00444C8F">
        <w:trPr>
          <w:trHeight w:val="627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412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уголка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психологической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разгрузки</w:t>
            </w:r>
            <w:proofErr w:type="spellEnd"/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отсутствие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Обеспечьте наличие уголка психологической разгрузки</w:t>
            </w:r>
          </w:p>
        </w:tc>
      </w:tr>
      <w:tr w:rsidR="00603DBB" w:rsidRPr="00757CC4" w:rsidTr="00444C8F">
        <w:trPr>
          <w:trHeight w:val="627"/>
        </w:trPr>
        <w:tc>
          <w:tcPr>
            <w:tcW w:w="5000" w:type="pct"/>
            <w:gridSpan w:val="4"/>
          </w:tcPr>
          <w:p w:rsidR="00603DBB" w:rsidRPr="00EE6295" w:rsidRDefault="00603DBB" w:rsidP="00444C8F">
            <w:pPr>
              <w:widowControl/>
              <w:autoSpaceDE/>
              <w:autoSpaceDN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EE6295">
              <w:rPr>
                <w:b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EE6295">
              <w:rPr>
                <w:b/>
                <w:color w:val="000000"/>
                <w:sz w:val="24"/>
                <w:szCs w:val="24"/>
                <w:lang w:eastAsia="ru-RU"/>
              </w:rPr>
              <w:t>Образовательная</w:t>
            </w:r>
            <w:proofErr w:type="spellEnd"/>
            <w:r w:rsidRPr="00EE6295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295">
              <w:rPr>
                <w:b/>
                <w:color w:val="000000"/>
                <w:sz w:val="24"/>
                <w:szCs w:val="24"/>
                <w:lang w:eastAsia="ru-RU"/>
              </w:rPr>
              <w:t>среда</w:t>
            </w:r>
            <w:proofErr w:type="spellEnd"/>
            <w:r w:rsidRPr="00EE6295">
              <w:rPr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E6295">
              <w:rPr>
                <w:b/>
                <w:color w:val="000000"/>
                <w:sz w:val="24"/>
                <w:szCs w:val="24"/>
                <w:lang w:eastAsia="ru-RU"/>
              </w:rPr>
              <w:t>создание</w:t>
            </w:r>
            <w:proofErr w:type="spellEnd"/>
            <w:r w:rsidRPr="00EE6295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6295">
              <w:rPr>
                <w:b/>
                <w:color w:val="000000"/>
                <w:sz w:val="24"/>
                <w:szCs w:val="24"/>
                <w:lang w:eastAsia="ru-RU"/>
              </w:rPr>
              <w:t>условий</w:t>
            </w:r>
            <w:proofErr w:type="spellEnd"/>
          </w:p>
        </w:tc>
      </w:tr>
      <w:tr w:rsidR="00603DBB" w:rsidRPr="00757CC4" w:rsidTr="00444C8F">
        <w:trPr>
          <w:trHeight w:val="627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1412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Использование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ФГИС «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Моя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школа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неиспользование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Обеспечьте доступ к оцифрованным учебникам в рамках использования ФГИС «Моя школа»</w:t>
            </w:r>
          </w:p>
        </w:tc>
      </w:tr>
      <w:tr w:rsidR="00603DBB" w:rsidRPr="00757CC4" w:rsidTr="00444C8F">
        <w:trPr>
          <w:trHeight w:val="1542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412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 xml:space="preserve">Оснащение </w:t>
            </w:r>
            <w:r w:rsidRPr="00757CC4">
              <w:rPr>
                <w:color w:val="000000"/>
                <w:sz w:val="24"/>
                <w:szCs w:val="24"/>
                <w:lang w:eastAsia="ru-RU"/>
              </w:rPr>
              <w:t>IT</w:t>
            </w:r>
            <w:r w:rsidRPr="00F92BA1">
              <w:rPr>
                <w:color w:val="000000"/>
                <w:sz w:val="24"/>
                <w:szCs w:val="24"/>
                <w:lang w:val="ru-RU" w:eastAsia="ru-RU"/>
              </w:rPr>
              <w:t>- оборудованием в соответствии утвержденным Стандартом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компьютерным, мультимедийным, презентационным оборудованием и программным обеспечением»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мобильных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цифровых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классов</w:t>
            </w:r>
            <w:proofErr w:type="spellEnd"/>
          </w:p>
        </w:tc>
        <w:tc>
          <w:tcPr>
            <w:tcW w:w="2500" w:type="pct"/>
            <w:hideMark/>
          </w:tcPr>
          <w:p w:rsidR="00603DBB" w:rsidRPr="00F92BA1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F92BA1">
              <w:rPr>
                <w:color w:val="000000"/>
                <w:sz w:val="24"/>
                <w:szCs w:val="24"/>
                <w:lang w:val="ru-RU" w:eastAsia="ru-RU"/>
              </w:rPr>
              <w:t>Обеспечьте наличие мобильных цифровых классов и оснащенность не менее 50% учебных классов средствами отображения информации в соответствии Стандартом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компьютерным, мультимедийным, презентационным оборудованием и программным обеспечением»</w:t>
            </w:r>
          </w:p>
        </w:tc>
      </w:tr>
      <w:tr w:rsidR="00603DBB" w:rsidRPr="00757CC4" w:rsidTr="00444C8F">
        <w:trPr>
          <w:trHeight w:val="1178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858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ведение управления образовательной организацией в цифровом формате</w:t>
            </w:r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Обеспечьте интеграцию системы управления с региональными информационными системами</w:t>
            </w:r>
          </w:p>
        </w:tc>
      </w:tr>
      <w:tr w:rsidR="00603DBB" w:rsidRPr="00757CC4" w:rsidTr="00444C8F">
        <w:trPr>
          <w:trHeight w:val="1193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Подключение образовательной организации к высокоскоростному интернету с фильтрацией контента</w:t>
            </w:r>
          </w:p>
        </w:tc>
        <w:tc>
          <w:tcPr>
            <w:tcW w:w="858" w:type="pct"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России»; </w:t>
            </w:r>
          </w:p>
        </w:tc>
      </w:tr>
      <w:tr w:rsidR="00603DBB" w:rsidRPr="00757CC4" w:rsidTr="00444C8F">
        <w:trPr>
          <w:trHeight w:val="987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412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>Участие в деятельности на базе ИКОП («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Сферум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») профессиональных сообществ педагогов для обмена опытом и поддержки начинающих учителей</w:t>
            </w:r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наличие</w:t>
            </w:r>
            <w:proofErr w:type="spellEnd"/>
          </w:p>
        </w:tc>
        <w:tc>
          <w:tcPr>
            <w:tcW w:w="2500" w:type="pct"/>
            <w:hideMark/>
          </w:tcPr>
          <w:p w:rsidR="00603DBB" w:rsidRPr="00603DBB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По данному показателю ваша образовательная организация  вышла на заданный уровень «Школы </w:t>
            </w:r>
            <w:proofErr w:type="spellStart"/>
            <w:r w:rsidRPr="00603DBB">
              <w:rPr>
                <w:color w:val="000000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603DBB">
              <w:rPr>
                <w:color w:val="000000"/>
                <w:sz w:val="24"/>
                <w:szCs w:val="24"/>
                <w:lang w:val="ru-RU" w:eastAsia="ru-RU"/>
              </w:rPr>
              <w:t xml:space="preserve"> России»</w:t>
            </w:r>
          </w:p>
        </w:tc>
      </w:tr>
      <w:tr w:rsidR="00603DBB" w:rsidRPr="00757CC4" w:rsidTr="00444C8F">
        <w:trPr>
          <w:trHeight w:val="814"/>
        </w:trPr>
        <w:tc>
          <w:tcPr>
            <w:tcW w:w="23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57CC4">
              <w:rPr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412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Реализация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государственно-</w:t>
            </w:r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общественного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управления</w:t>
            </w:r>
            <w:proofErr w:type="spellEnd"/>
          </w:p>
        </w:tc>
        <w:tc>
          <w:tcPr>
            <w:tcW w:w="858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lastRenderedPageBreak/>
              <w:t>создан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родительский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комитет</w:t>
            </w:r>
            <w:proofErr w:type="spellEnd"/>
          </w:p>
        </w:tc>
        <w:tc>
          <w:tcPr>
            <w:tcW w:w="2500" w:type="pct"/>
            <w:hideMark/>
          </w:tcPr>
          <w:p w:rsidR="00603DBB" w:rsidRPr="00757CC4" w:rsidRDefault="00603DBB" w:rsidP="00444C8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Создайте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управляющий</w:t>
            </w:r>
            <w:proofErr w:type="spellEnd"/>
            <w:r w:rsidRPr="00757CC4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7CC4">
              <w:rPr>
                <w:color w:val="000000"/>
                <w:sz w:val="24"/>
                <w:szCs w:val="24"/>
                <w:lang w:eastAsia="ru-RU"/>
              </w:rPr>
              <w:t>совет</w:t>
            </w:r>
            <w:proofErr w:type="spellEnd"/>
          </w:p>
        </w:tc>
      </w:tr>
    </w:tbl>
    <w:p w:rsidR="0085314E" w:rsidRDefault="0085314E"/>
    <w:sectPr w:rsidR="00853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DBB"/>
    <w:rsid w:val="00603DBB"/>
    <w:rsid w:val="0085314E"/>
    <w:rsid w:val="00F9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AC95D9-7D2D-4D3B-AB89-77DA1879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03DBB"/>
    <w:pPr>
      <w:widowControl w:val="0"/>
      <w:autoSpaceDE w:val="0"/>
      <w:autoSpaceDN w:val="0"/>
      <w:spacing w:after="0" w:line="240" w:lineRule="auto"/>
    </w:pPr>
    <w:rPr>
      <w:rFonts w:eastAsia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3DBB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3688</Words>
  <Characters>21027</Characters>
  <Application>Microsoft Office Word</Application>
  <DocSecurity>0</DocSecurity>
  <Lines>175</Lines>
  <Paragraphs>49</Paragraphs>
  <ScaleCrop>false</ScaleCrop>
  <Company/>
  <LinksUpToDate>false</LinksUpToDate>
  <CharactersWithSpaces>24666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2023-02-09T08:43:00Z</dcterms:created>
  <dcterms:modified xsi:type="dcterms:W3CDTF">2023-02-14T12:29:00Z</dcterms:modified>
</cp:coreProperties>
</file>